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05" w:rsidRDefault="006F7405" w:rsidP="006F74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9B1903" w:rsidRDefault="006F7405" w:rsidP="006F74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4B42E7">
        <w:rPr>
          <w:rFonts w:ascii="Times New Roman" w:hAnsi="Times New Roman" w:cs="Times New Roman"/>
          <w:sz w:val="28"/>
          <w:szCs w:val="28"/>
        </w:rPr>
        <w:t>Проект постановления</w:t>
      </w:r>
    </w:p>
    <w:p w:rsidR="004B42E7" w:rsidRDefault="004B42E7" w:rsidP="004B42E7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260E7" w:rsidRDefault="005D53E7" w:rsidP="00E260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4B42E7" w:rsidRDefault="00E260E7" w:rsidP="004B42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D53E7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ипальную программу</w:t>
      </w:r>
      <w:r w:rsidR="005D53E7">
        <w:rPr>
          <w:rFonts w:ascii="Times New Roman" w:hAnsi="Times New Roman" w:cs="Times New Roman"/>
          <w:sz w:val="28"/>
          <w:szCs w:val="28"/>
        </w:rPr>
        <w:t xml:space="preserve"> «</w:t>
      </w:r>
      <w:r w:rsidR="004B42E7">
        <w:rPr>
          <w:rFonts w:ascii="Times New Roman" w:hAnsi="Times New Roman" w:cs="Times New Roman"/>
          <w:sz w:val="28"/>
          <w:szCs w:val="28"/>
        </w:rPr>
        <w:t>Реализация государственной национальной политики в Прохладненском муниципальном районе Кабардино-Балкарской Республики»</w:t>
      </w:r>
    </w:p>
    <w:p w:rsidR="004B42E7" w:rsidRDefault="004B42E7" w:rsidP="004B42E7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15192" w:rsidRDefault="004A132A" w:rsidP="004A132A">
      <w:pPr>
        <w:autoSpaceDE w:val="0"/>
        <w:autoSpaceDN w:val="0"/>
        <w:adjustRightInd w:val="0"/>
        <w:ind w:left="-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="00B53BC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Кабардино-Балкарской Республики от 03.08.2002 № 52-РЗ «О правовых актах в Кабардино-Балкарской Республике», Уставом Прохладненского муниципального района,</w:t>
      </w:r>
      <w:r w:rsidR="00CB442F">
        <w:rPr>
          <w:sz w:val="28"/>
          <w:szCs w:val="28"/>
        </w:rPr>
        <w:t xml:space="preserve"> </w:t>
      </w:r>
      <w:r w:rsidR="006F7405">
        <w:rPr>
          <w:sz w:val="28"/>
          <w:szCs w:val="28"/>
        </w:rPr>
        <w:t xml:space="preserve"> постановлением местной администрации Прохладненского муниципального района от 17 мая 2024 г. №259 «Об утверждении перечня муниципальных программ Прохладненского муниципального района КБР», </w:t>
      </w:r>
      <w:r w:rsidRPr="007F1E67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раздела 4 </w:t>
      </w:r>
      <w:r w:rsidRPr="007F1E67">
        <w:rPr>
          <w:sz w:val="28"/>
          <w:szCs w:val="28"/>
        </w:rPr>
        <w:t xml:space="preserve"> Порядка </w:t>
      </w:r>
      <w:r>
        <w:rPr>
          <w:sz w:val="28"/>
          <w:szCs w:val="28"/>
        </w:rPr>
        <w:t>принятия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решения о разработке</w:t>
      </w:r>
      <w:r w:rsidRPr="007F1E6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формировании, </w:t>
      </w:r>
      <w:r w:rsidRPr="007F1E67">
        <w:rPr>
          <w:sz w:val="28"/>
          <w:szCs w:val="28"/>
        </w:rPr>
        <w:t>реализации и оценки эффективности муниципальных программ Прохладненского муниципальн</w:t>
      </w:r>
      <w:r>
        <w:rPr>
          <w:sz w:val="28"/>
          <w:szCs w:val="28"/>
        </w:rPr>
        <w:t>ого района КБР</w:t>
      </w:r>
      <w:r w:rsidRPr="007F1E67">
        <w:rPr>
          <w:sz w:val="28"/>
          <w:szCs w:val="28"/>
        </w:rPr>
        <w:t>, утверждённого  постановлением местной администрации Прохладненского</w:t>
      </w:r>
      <w:r>
        <w:rPr>
          <w:sz w:val="28"/>
          <w:szCs w:val="28"/>
        </w:rPr>
        <w:t xml:space="preserve"> муниципального района КБР от 01 декабря 2023</w:t>
      </w:r>
      <w:r w:rsidRPr="007F1E67">
        <w:rPr>
          <w:sz w:val="28"/>
          <w:szCs w:val="28"/>
        </w:rPr>
        <w:t>г.</w:t>
      </w:r>
      <w:r>
        <w:rPr>
          <w:sz w:val="28"/>
          <w:szCs w:val="28"/>
        </w:rPr>
        <w:t xml:space="preserve"> №720,  </w:t>
      </w:r>
      <w:r w:rsidRPr="00A75AA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приведения в соответствие ресурсного обеспечения муниципальной программы  </w:t>
      </w:r>
      <w:r w:rsidRPr="007F1E67">
        <w:rPr>
          <w:sz w:val="28"/>
          <w:szCs w:val="28"/>
        </w:rPr>
        <w:t>«</w:t>
      </w:r>
      <w:r>
        <w:rPr>
          <w:sz w:val="28"/>
          <w:szCs w:val="28"/>
        </w:rPr>
        <w:t>Реализация государственной национальной политики</w:t>
      </w:r>
      <w:r w:rsidRPr="007F1E67">
        <w:rPr>
          <w:sz w:val="28"/>
          <w:szCs w:val="28"/>
        </w:rPr>
        <w:t xml:space="preserve"> в Прохладненском муниципальном районе</w:t>
      </w:r>
      <w:r>
        <w:rPr>
          <w:sz w:val="28"/>
          <w:szCs w:val="28"/>
        </w:rPr>
        <w:t xml:space="preserve">  </w:t>
      </w:r>
      <w:r w:rsidRPr="007F1E67">
        <w:rPr>
          <w:sz w:val="28"/>
          <w:szCs w:val="28"/>
        </w:rPr>
        <w:t>Кабардино-Балкарской Республики»</w:t>
      </w:r>
      <w:r>
        <w:rPr>
          <w:sz w:val="28"/>
          <w:szCs w:val="28"/>
        </w:rPr>
        <w:t xml:space="preserve"> с бюджетом Прохладненско</w:t>
      </w:r>
      <w:r w:rsidR="006F0AB1">
        <w:rPr>
          <w:sz w:val="28"/>
          <w:szCs w:val="28"/>
        </w:rPr>
        <w:t>го муниципального района на 2026 год и плановый период 2027-2028</w:t>
      </w:r>
      <w:r>
        <w:rPr>
          <w:sz w:val="28"/>
          <w:szCs w:val="28"/>
        </w:rPr>
        <w:t xml:space="preserve"> годов, утвержденным</w:t>
      </w:r>
      <w:proofErr w:type="gramEnd"/>
      <w:r>
        <w:rPr>
          <w:sz w:val="28"/>
          <w:szCs w:val="28"/>
        </w:rPr>
        <w:t xml:space="preserve"> решением Совета местного самоуправления Прохладненского муниципального р</w:t>
      </w:r>
      <w:r w:rsidR="006F0AB1">
        <w:rPr>
          <w:sz w:val="28"/>
          <w:szCs w:val="28"/>
        </w:rPr>
        <w:t>айона от  26 декабря 2025 года №84</w:t>
      </w:r>
      <w:r>
        <w:rPr>
          <w:sz w:val="28"/>
          <w:szCs w:val="28"/>
        </w:rPr>
        <w:t>/2</w:t>
      </w:r>
      <w:r w:rsidR="00FD39FC">
        <w:rPr>
          <w:sz w:val="28"/>
          <w:szCs w:val="28"/>
        </w:rPr>
        <w:t xml:space="preserve"> «О районном бюджете Прохладненского муниципального района Кабарди</w:t>
      </w:r>
      <w:r w:rsidR="006F0AB1">
        <w:rPr>
          <w:sz w:val="28"/>
          <w:szCs w:val="28"/>
        </w:rPr>
        <w:t>но-Балкарской Республики на 2026 год и на плановый период 2027-2028</w:t>
      </w:r>
      <w:r w:rsidR="00FD39FC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</w:t>
      </w:r>
      <w:r w:rsidRPr="00A75A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5192">
        <w:rPr>
          <w:sz w:val="28"/>
          <w:szCs w:val="28"/>
        </w:rPr>
        <w:t xml:space="preserve">местная администрация Прохладненского муниципального района </w:t>
      </w:r>
      <w:r w:rsidR="00015192" w:rsidRPr="00015192">
        <w:rPr>
          <w:b/>
          <w:sz w:val="28"/>
          <w:szCs w:val="28"/>
        </w:rPr>
        <w:t>постановляет:</w:t>
      </w:r>
    </w:p>
    <w:p w:rsidR="00C31397" w:rsidRDefault="008F33B2" w:rsidP="006F7405">
      <w:pPr>
        <w:pStyle w:val="a3"/>
        <w:numPr>
          <w:ilvl w:val="0"/>
          <w:numId w:val="2"/>
        </w:numPr>
        <w:ind w:left="-284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1397">
        <w:rPr>
          <w:rFonts w:ascii="Times New Roman" w:hAnsi="Times New Roman" w:cs="Times New Roman"/>
          <w:sz w:val="28"/>
          <w:szCs w:val="28"/>
        </w:rPr>
        <w:t>Внести</w:t>
      </w:r>
      <w:r w:rsidR="00E260E7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C31397">
        <w:rPr>
          <w:rFonts w:ascii="Times New Roman" w:hAnsi="Times New Roman" w:cs="Times New Roman"/>
          <w:sz w:val="28"/>
          <w:szCs w:val="28"/>
        </w:rPr>
        <w:t xml:space="preserve"> </w:t>
      </w:r>
      <w:r w:rsidR="00E260E7">
        <w:rPr>
          <w:rFonts w:ascii="Times New Roman" w:hAnsi="Times New Roman" w:cs="Times New Roman"/>
          <w:sz w:val="28"/>
          <w:szCs w:val="28"/>
        </w:rPr>
        <w:t>изменения в</w:t>
      </w:r>
      <w:r w:rsidR="00E260E7" w:rsidRPr="00E260E7">
        <w:rPr>
          <w:rFonts w:ascii="Times New Roman" w:hAnsi="Times New Roman" w:cs="Times New Roman"/>
          <w:sz w:val="28"/>
          <w:szCs w:val="28"/>
        </w:rPr>
        <w:t xml:space="preserve"> </w:t>
      </w:r>
      <w:r w:rsidR="00E260E7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E260E7" w:rsidRPr="00C31397">
        <w:rPr>
          <w:rFonts w:ascii="Times New Roman" w:hAnsi="Times New Roman" w:cs="Times New Roman"/>
          <w:sz w:val="28"/>
          <w:szCs w:val="28"/>
        </w:rPr>
        <w:t xml:space="preserve"> «Реализация государственной национальной политики в Прохладненском муниципальном районе Кабардино-Балкарской Республики»</w:t>
      </w:r>
      <w:r w:rsidR="00E260E7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C31397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E260E7">
        <w:rPr>
          <w:rFonts w:ascii="Times New Roman" w:hAnsi="Times New Roman" w:cs="Times New Roman"/>
          <w:sz w:val="28"/>
          <w:szCs w:val="28"/>
        </w:rPr>
        <w:t>м</w:t>
      </w:r>
      <w:r w:rsidR="00C31397">
        <w:rPr>
          <w:rFonts w:ascii="Times New Roman" w:hAnsi="Times New Roman" w:cs="Times New Roman"/>
          <w:sz w:val="28"/>
          <w:szCs w:val="28"/>
        </w:rPr>
        <w:t xml:space="preserve"> местной администрации Прохладненского муниципальн</w:t>
      </w:r>
      <w:r w:rsidR="00E260E7">
        <w:rPr>
          <w:rFonts w:ascii="Times New Roman" w:hAnsi="Times New Roman" w:cs="Times New Roman"/>
          <w:sz w:val="28"/>
          <w:szCs w:val="28"/>
        </w:rPr>
        <w:t xml:space="preserve">ого района КБР  от 09.02.2023г. </w:t>
      </w:r>
      <w:r w:rsidR="006F0AB1">
        <w:rPr>
          <w:rFonts w:ascii="Times New Roman" w:hAnsi="Times New Roman" w:cs="Times New Roman"/>
          <w:sz w:val="28"/>
          <w:szCs w:val="28"/>
        </w:rPr>
        <w:t xml:space="preserve">№83 </w:t>
      </w:r>
      <w:r w:rsidR="00E260E7">
        <w:rPr>
          <w:rFonts w:ascii="Times New Roman" w:hAnsi="Times New Roman" w:cs="Times New Roman"/>
          <w:sz w:val="28"/>
          <w:szCs w:val="28"/>
        </w:rPr>
        <w:t>(далее – муниципальная программа):</w:t>
      </w:r>
    </w:p>
    <w:p w:rsidR="008F33B2" w:rsidRDefault="008F33B2" w:rsidP="008F33B2">
      <w:pPr>
        <w:pStyle w:val="ConsPlusNonformat"/>
        <w:widowControl/>
        <w:numPr>
          <w:ilvl w:val="1"/>
          <w:numId w:val="1"/>
        </w:numPr>
        <w:ind w:left="-284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паспорте муниципальной программы:</w:t>
      </w:r>
    </w:p>
    <w:p w:rsidR="008F33B2" w:rsidRDefault="008F33B2" w:rsidP="00CB045D">
      <w:pPr>
        <w:pStyle w:val="ConsPlusNonformat"/>
        <w:widowControl/>
        <w:ind w:left="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E260E7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315E">
        <w:rPr>
          <w:rFonts w:ascii="Times New Roman" w:hAnsi="Times New Roman" w:cs="Times New Roman"/>
          <w:sz w:val="28"/>
          <w:szCs w:val="28"/>
        </w:rPr>
        <w:t>Этапы и сроки реализации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 «С</w:t>
      </w:r>
      <w:r w:rsidRPr="00C4315E">
        <w:rPr>
          <w:rFonts w:ascii="Times New Roman" w:hAnsi="Times New Roman" w:cs="Times New Roman"/>
          <w:sz w:val="28"/>
          <w:szCs w:val="28"/>
        </w:rPr>
        <w:t>рок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муниципальной программы - </w:t>
      </w:r>
      <w:r w:rsidRPr="00706D4D">
        <w:rPr>
          <w:rFonts w:ascii="Times New Roman" w:hAnsi="Times New Roman" w:cs="Times New Roman"/>
          <w:sz w:val="28"/>
          <w:szCs w:val="28"/>
        </w:rPr>
        <w:t>2023-202</w:t>
      </w:r>
      <w:r w:rsidR="00CB045D">
        <w:rPr>
          <w:rFonts w:ascii="Times New Roman" w:hAnsi="Times New Roman" w:cs="Times New Roman"/>
          <w:sz w:val="28"/>
          <w:szCs w:val="28"/>
        </w:rPr>
        <w:t>8</w:t>
      </w:r>
      <w:r w:rsidRPr="00706D4D">
        <w:rPr>
          <w:rFonts w:ascii="Times New Roman" w:hAnsi="Times New Roman" w:cs="Times New Roman"/>
          <w:sz w:val="28"/>
          <w:szCs w:val="28"/>
        </w:rPr>
        <w:t xml:space="preserve"> годы,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программа реализуется в один этап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F33B2" w:rsidRPr="008F33B2" w:rsidRDefault="00CB045D" w:rsidP="008F33B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1.1.2</w:t>
      </w:r>
      <w:r w:rsidR="008F33B2">
        <w:rPr>
          <w:rFonts w:ascii="Times New Roman" w:hAnsi="Times New Roman" w:cs="Times New Roman"/>
          <w:sz w:val="28"/>
          <w:szCs w:val="28"/>
        </w:rPr>
        <w:t>.  раздел</w:t>
      </w:r>
      <w:r w:rsidR="008F33B2" w:rsidRPr="00C4315E">
        <w:rPr>
          <w:rFonts w:ascii="Times New Roman" w:hAnsi="Times New Roman" w:cs="Times New Roman"/>
          <w:sz w:val="28"/>
          <w:szCs w:val="28"/>
        </w:rPr>
        <w:t xml:space="preserve"> </w:t>
      </w:r>
      <w:r w:rsidR="008F33B2">
        <w:rPr>
          <w:rFonts w:ascii="Times New Roman" w:hAnsi="Times New Roman" w:cs="Times New Roman"/>
          <w:sz w:val="28"/>
          <w:szCs w:val="28"/>
        </w:rPr>
        <w:t>«</w:t>
      </w:r>
      <w:r w:rsidR="008F33B2" w:rsidRPr="00C4315E">
        <w:rPr>
          <w:rFonts w:ascii="Times New Roman" w:hAnsi="Times New Roman" w:cs="Times New Roman"/>
          <w:sz w:val="28"/>
          <w:szCs w:val="28"/>
        </w:rPr>
        <w:t>Объёмы и источники финансирования</w:t>
      </w:r>
      <w:r w:rsidR="008F33B2">
        <w:rPr>
          <w:rFonts w:ascii="Times New Roman" w:hAnsi="Times New Roman" w:cs="Times New Roman"/>
          <w:sz w:val="28"/>
          <w:szCs w:val="28"/>
        </w:rPr>
        <w:t xml:space="preserve">» </w:t>
      </w:r>
      <w:r w:rsidR="008F33B2" w:rsidRPr="005463A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8F33B2" w:rsidRPr="008F33B2">
        <w:rPr>
          <w:rFonts w:ascii="Times New Roman" w:hAnsi="Times New Roman" w:cs="Times New Roman"/>
          <w:sz w:val="28"/>
          <w:szCs w:val="28"/>
        </w:rPr>
        <w:t xml:space="preserve"> Общий объём финанс</w:t>
      </w:r>
      <w:r>
        <w:rPr>
          <w:rFonts w:ascii="Times New Roman" w:hAnsi="Times New Roman" w:cs="Times New Roman"/>
          <w:sz w:val="28"/>
          <w:szCs w:val="28"/>
        </w:rPr>
        <w:t>ирования программы составит 1992</w:t>
      </w:r>
      <w:r w:rsidR="008F33B2" w:rsidRPr="008F33B2">
        <w:rPr>
          <w:rFonts w:ascii="Times New Roman" w:hAnsi="Times New Roman" w:cs="Times New Roman"/>
          <w:sz w:val="28"/>
          <w:szCs w:val="28"/>
        </w:rPr>
        <w:t>,0  тыс. руб., в том числе средства:</w:t>
      </w:r>
    </w:p>
    <w:p w:rsidR="008F33B2" w:rsidRPr="008F33B2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>- из бюдж</w:t>
      </w:r>
      <w:r w:rsidR="00CB045D">
        <w:rPr>
          <w:sz w:val="28"/>
          <w:szCs w:val="28"/>
        </w:rPr>
        <w:t>ета муниципального района –  199</w:t>
      </w:r>
      <w:r w:rsidRPr="008F33B2">
        <w:rPr>
          <w:sz w:val="28"/>
          <w:szCs w:val="28"/>
        </w:rPr>
        <w:t>2,0  тыс. руб.</w:t>
      </w:r>
    </w:p>
    <w:p w:rsidR="008F33B2" w:rsidRPr="008F33B2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>2023 г. – 235,0 тыс. руб.</w:t>
      </w:r>
    </w:p>
    <w:p w:rsidR="008F33B2" w:rsidRPr="008F33B2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>2024 г. – 235,0 тыс. руб.</w:t>
      </w:r>
    </w:p>
    <w:p w:rsidR="008F33B2" w:rsidRPr="008F33B2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>2025 г. – 272,0 тыс. руб.</w:t>
      </w:r>
    </w:p>
    <w:p w:rsidR="008F33B2" w:rsidRPr="008F33B2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2026г. -   37</w:t>
      </w:r>
      <w:r w:rsidR="008F33B2" w:rsidRPr="008F33B2">
        <w:rPr>
          <w:sz w:val="28"/>
          <w:szCs w:val="28"/>
        </w:rPr>
        <w:t>0,0 тыс. руб.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2027г. –</w:t>
      </w:r>
      <w:r w:rsidR="00CB045D" w:rsidRPr="00A11369">
        <w:rPr>
          <w:sz w:val="28"/>
          <w:szCs w:val="28"/>
        </w:rPr>
        <w:t xml:space="preserve">  </w:t>
      </w:r>
      <w:r w:rsidR="00A11369" w:rsidRPr="00A11369">
        <w:rPr>
          <w:sz w:val="28"/>
          <w:szCs w:val="28"/>
        </w:rPr>
        <w:t>410</w:t>
      </w:r>
      <w:r w:rsidRPr="00A11369">
        <w:rPr>
          <w:sz w:val="28"/>
          <w:szCs w:val="28"/>
        </w:rPr>
        <w:t>,0 тыс. руб.</w:t>
      </w:r>
    </w:p>
    <w:p w:rsidR="00CB045D" w:rsidRPr="00A11369" w:rsidRDefault="00A11369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lastRenderedPageBreak/>
        <w:t>2028г. -   470</w:t>
      </w:r>
      <w:r w:rsidR="00CB045D" w:rsidRPr="00A11369">
        <w:rPr>
          <w:sz w:val="28"/>
          <w:szCs w:val="28"/>
        </w:rPr>
        <w:t>,0 тыс. руб.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Между соисполнителями программы финансирование делится следующим образом: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 xml:space="preserve"> отдел культуры, молодёжной политики и межнациональных отношений местной администрации Прохладненского муниципального района  КБР:</w:t>
      </w:r>
    </w:p>
    <w:p w:rsidR="008F33B2" w:rsidRPr="00A11369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всего:   1610</w:t>
      </w:r>
      <w:r w:rsidR="008F33B2" w:rsidRPr="00A11369">
        <w:rPr>
          <w:sz w:val="28"/>
          <w:szCs w:val="28"/>
        </w:rPr>
        <w:t>,0 тыс. руб., из них по годам: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2023 г. – 194, 0 тыс. руб.,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2024 г. – 194,0 тыс. руб.,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2025 г. – 197,0 тыс. руб.,</w:t>
      </w:r>
    </w:p>
    <w:p w:rsidR="008F33B2" w:rsidRPr="00A11369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2026г. -   29</w:t>
      </w:r>
      <w:r w:rsidR="008F33B2" w:rsidRPr="00A11369">
        <w:rPr>
          <w:sz w:val="28"/>
          <w:szCs w:val="28"/>
        </w:rPr>
        <w:t>5,0 тыс. руб.,</w:t>
      </w:r>
    </w:p>
    <w:p w:rsidR="008F33B2" w:rsidRPr="00A11369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2027г. -   33</w:t>
      </w:r>
      <w:r w:rsidR="008F33B2" w:rsidRPr="00A11369">
        <w:rPr>
          <w:sz w:val="28"/>
          <w:szCs w:val="28"/>
        </w:rPr>
        <w:t>5,0 тыс. руб.</w:t>
      </w:r>
    </w:p>
    <w:p w:rsidR="00CB045D" w:rsidRPr="00A11369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2028г. –  395,0 тыс. руб.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МКУ «Управление образования местной администрации Прохладненского муниципального района  КБР»:</w:t>
      </w:r>
    </w:p>
    <w:p w:rsidR="008F33B2" w:rsidRPr="00A11369" w:rsidRDefault="00CB045D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всего: 382</w:t>
      </w:r>
      <w:r w:rsidR="008F33B2" w:rsidRPr="00A11369">
        <w:rPr>
          <w:sz w:val="28"/>
          <w:szCs w:val="28"/>
        </w:rPr>
        <w:t>,0 тыс. руб., из них по годам: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2023 г. – 41, 0 тыс. руб.,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2024 г. – 41,0 тыс. руб.,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2025 г. – 75,0 тыс. руб.,</w:t>
      </w:r>
    </w:p>
    <w:p w:rsidR="008F33B2" w:rsidRPr="00A11369" w:rsidRDefault="008F33B2" w:rsidP="008F3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2026 г. – 75,0 тыс. руб.,</w:t>
      </w:r>
    </w:p>
    <w:p w:rsidR="008F33B2" w:rsidRPr="00A11369" w:rsidRDefault="008F33B2" w:rsidP="008F33B2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11369">
        <w:rPr>
          <w:rFonts w:ascii="Times New Roman" w:hAnsi="Times New Roman" w:cs="Times New Roman"/>
          <w:sz w:val="28"/>
          <w:szCs w:val="28"/>
        </w:rPr>
        <w:t>2027г. -</w:t>
      </w:r>
      <w:r w:rsidR="00CB045D" w:rsidRPr="00A11369">
        <w:rPr>
          <w:rFonts w:ascii="Times New Roman" w:hAnsi="Times New Roman" w:cs="Times New Roman"/>
          <w:sz w:val="28"/>
          <w:szCs w:val="28"/>
        </w:rPr>
        <w:t xml:space="preserve">   </w:t>
      </w:r>
      <w:r w:rsidRPr="00A11369">
        <w:rPr>
          <w:rFonts w:ascii="Times New Roman" w:hAnsi="Times New Roman" w:cs="Times New Roman"/>
          <w:sz w:val="28"/>
          <w:szCs w:val="28"/>
        </w:rPr>
        <w:t>75,0 тыс. руб.</w:t>
      </w:r>
    </w:p>
    <w:p w:rsidR="00CB045D" w:rsidRDefault="00CB045D" w:rsidP="008F33B2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11369">
        <w:rPr>
          <w:rFonts w:ascii="Times New Roman" w:hAnsi="Times New Roman" w:cs="Times New Roman"/>
          <w:sz w:val="28"/>
          <w:szCs w:val="28"/>
        </w:rPr>
        <w:t>2028г. -   75,0 тыс. руб.».</w:t>
      </w:r>
    </w:p>
    <w:p w:rsidR="008F33B2" w:rsidRDefault="008C76E2" w:rsidP="008C76E2">
      <w:pPr>
        <w:pStyle w:val="a3"/>
        <w:ind w:left="-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045D">
        <w:rPr>
          <w:rFonts w:ascii="Times New Roman" w:hAnsi="Times New Roman" w:cs="Times New Roman"/>
          <w:sz w:val="28"/>
          <w:szCs w:val="28"/>
        </w:rPr>
        <w:t>1.1.3</w:t>
      </w:r>
      <w:r w:rsidR="008F33B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F33B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F33B2">
        <w:rPr>
          <w:rFonts w:ascii="Times New Roman" w:hAnsi="Times New Roman" w:cs="Times New Roman"/>
          <w:sz w:val="28"/>
          <w:szCs w:val="28"/>
        </w:rPr>
        <w:t xml:space="preserve"> «Ожидаемые результаты реализации муниципальной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«2027 год» заменить на «2028 год».</w:t>
      </w:r>
      <w:r w:rsidR="008F3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B9" w:rsidRDefault="004F4A08" w:rsidP="004F4A08">
      <w:pPr>
        <w:pStyle w:val="ConsPlusNonformat"/>
        <w:widowControl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260E7">
        <w:rPr>
          <w:rFonts w:ascii="Times New Roman" w:hAnsi="Times New Roman" w:cs="Times New Roman"/>
          <w:sz w:val="28"/>
          <w:szCs w:val="28"/>
        </w:rPr>
        <w:t>1.2.  раздел</w:t>
      </w:r>
      <w:r w:rsidR="008F33B2">
        <w:rPr>
          <w:rFonts w:ascii="Times New Roman" w:hAnsi="Times New Roman" w:cs="Times New Roman"/>
          <w:sz w:val="28"/>
          <w:szCs w:val="28"/>
        </w:rPr>
        <w:t xml:space="preserve"> </w:t>
      </w:r>
      <w:r w:rsidR="008F33B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F33B2">
        <w:rPr>
          <w:rFonts w:ascii="Times New Roman" w:hAnsi="Times New Roman" w:cs="Times New Roman"/>
          <w:sz w:val="28"/>
          <w:szCs w:val="28"/>
        </w:rPr>
        <w:t xml:space="preserve"> «Приоритеты</w:t>
      </w:r>
      <w:r w:rsidR="006D28B9">
        <w:rPr>
          <w:rFonts w:ascii="Times New Roman" w:hAnsi="Times New Roman" w:cs="Times New Roman"/>
          <w:sz w:val="28"/>
          <w:szCs w:val="28"/>
        </w:rPr>
        <w:t xml:space="preserve"> муниципальной политики, цели, задачи в сфере реализации муниципальной программы и показатели (индикаторы), характеризующие достижение целей и решение задач, ожидаемые конечные результаты, сроки и этапы реализации муниципальной программы»</w:t>
      </w:r>
      <w:r w:rsidR="00E260E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6D28B9">
        <w:rPr>
          <w:rFonts w:ascii="Times New Roman" w:hAnsi="Times New Roman" w:cs="Times New Roman"/>
          <w:sz w:val="28"/>
          <w:szCs w:val="28"/>
        </w:rPr>
        <w:t>: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Pr="00E260E7">
        <w:rPr>
          <w:sz w:val="28"/>
          <w:szCs w:val="28"/>
        </w:rPr>
        <w:t xml:space="preserve">Целью Программы является сохранение условий для укрепления </w:t>
      </w:r>
      <w:r w:rsidRPr="00E260E7">
        <w:rPr>
          <w:spacing w:val="2"/>
          <w:sz w:val="28"/>
          <w:szCs w:val="28"/>
        </w:rPr>
        <w:t xml:space="preserve">общероссийского гражданского самосознания и духовной общности многонационального народа Российской Федерации </w:t>
      </w:r>
      <w:r w:rsidRPr="00E260E7">
        <w:rPr>
          <w:sz w:val="28"/>
          <w:szCs w:val="28"/>
        </w:rPr>
        <w:t>и достижения гражданского согласия на территории Прохладненского муниципального района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  Эта цель достигается решением следующих задач:</w:t>
      </w:r>
      <w:r w:rsidRPr="00E260E7">
        <w:rPr>
          <w:rFonts w:ascii="Courier New" w:hAnsi="Courier New" w:cs="Courier New"/>
          <w:sz w:val="28"/>
          <w:szCs w:val="28"/>
        </w:rPr>
        <w:t xml:space="preserve">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E260E7">
        <w:rPr>
          <w:sz w:val="28"/>
          <w:szCs w:val="28"/>
        </w:rPr>
        <w:t xml:space="preserve"> </w:t>
      </w:r>
      <w:r w:rsidRPr="00E260E7">
        <w:rPr>
          <w:spacing w:val="2"/>
          <w:sz w:val="28"/>
          <w:szCs w:val="28"/>
          <w:shd w:val="clear" w:color="auto" w:fill="FFFFFF"/>
        </w:rPr>
        <w:t>- вовлечение в сферу реализации государственной национальной политики Российской Федерации и</w:t>
      </w:r>
      <w:r w:rsidRPr="00E260E7">
        <w:rPr>
          <w:sz w:val="28"/>
          <w:szCs w:val="28"/>
        </w:rPr>
        <w:t xml:space="preserve"> поддержка деятельности общественных, религиозных, казачьих объединений,   реализующих меры по  патриотическому, духовно-нравственному воспитанию населения, сохранению и развитию самобытной культуры народов, проживающих в Прохладненском муниципальном районе;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- проведение мероприятий, направленных на сохранение межнационального и межконфессионального согласия, воспитание гражданственности и патриотизма, пропаганду традиционных российских духовно-нравственных ценностей и культуры народов, проживающих на территории Прохладненского муниципального района КБР 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lastRenderedPageBreak/>
        <w:t xml:space="preserve">- оказание содействия  в этнокультурном развитии народам, проживающим на территории Прохладненского муниципального района, в </w:t>
      </w:r>
      <w:proofErr w:type="spellStart"/>
      <w:r w:rsidRPr="00E260E7">
        <w:rPr>
          <w:sz w:val="28"/>
          <w:szCs w:val="28"/>
        </w:rPr>
        <w:t>т.ч</w:t>
      </w:r>
      <w:proofErr w:type="spellEnd"/>
      <w:r w:rsidRPr="00E260E7">
        <w:rPr>
          <w:sz w:val="28"/>
          <w:szCs w:val="28"/>
        </w:rPr>
        <w:t xml:space="preserve">. поддержка государственных языков народов КБР;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формирование у населения  позитивных установок к представителям иных этнических и конфессиональных сообществ;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создание условий для социальной и культурной адаптации  и интеграции  мигрантов;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привлечение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информационное обеспечение реализации государственной национальной политики в Прохладненском муниципальном районе.</w:t>
      </w:r>
    </w:p>
    <w:p w:rsidR="00E260E7" w:rsidRPr="00E260E7" w:rsidRDefault="00E260E7" w:rsidP="00E260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60E7">
        <w:rPr>
          <w:b/>
          <w:sz w:val="28"/>
          <w:szCs w:val="28"/>
        </w:rPr>
        <w:t>Индикаторами  (показателями) программы являются следующие показатели: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E260E7">
        <w:rPr>
          <w:rFonts w:ascii="Courier New" w:hAnsi="Courier New" w:cs="Courier New"/>
          <w:sz w:val="28"/>
          <w:szCs w:val="28"/>
        </w:rPr>
        <w:t xml:space="preserve">- </w:t>
      </w:r>
      <w:r w:rsidRPr="00E260E7">
        <w:rPr>
          <w:spacing w:val="2"/>
          <w:sz w:val="28"/>
          <w:szCs w:val="28"/>
          <w:shd w:val="clear" w:color="auto" w:fill="FFFFFF"/>
        </w:rPr>
        <w:t>доля граждан, положительно оценивающих состояние межнациональных (межэтнических) отношений в Прохладненском муниципальном районе;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E260E7">
        <w:rPr>
          <w:spacing w:val="2"/>
          <w:sz w:val="28"/>
          <w:szCs w:val="28"/>
          <w:shd w:val="clear" w:color="auto" w:fill="FFFFFF"/>
        </w:rPr>
        <w:t>-   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pacing w:val="2"/>
          <w:sz w:val="28"/>
          <w:szCs w:val="28"/>
          <w:shd w:val="clear" w:color="auto" w:fill="FFFFFF"/>
        </w:rPr>
        <w:t xml:space="preserve">-   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районе; 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- количество участников мероприятий в сфере государственной национальной политики,  проведённых на районном, региональном и межрегиональном уровнях.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 Первые три показателя рассчитываются на основе опроса населения, проводимого ежегодно по итогам реализации муниципальной программы за отчетный  год при содействии местных администраций сельских поселений (от 10 человек в сельских поселениях с населением меньше 2000 человек, до 20 человек в сельских поселениях с населением численностью свыше 2000 человек).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  Количество участников мероприятий в сфере государственной национальной политики,  проведённых на районном, региональном и межрегиональном уровнях является статистическим показателем по итогам проведенных за год мероприятий.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Сведения о показателях (индикаторах) муниципальной программы содержаться в приложении №1 к  муниципальной программе.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E260E7" w:rsidRPr="00E260E7" w:rsidRDefault="00E260E7" w:rsidP="00E260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60E7">
        <w:rPr>
          <w:b/>
          <w:sz w:val="28"/>
          <w:szCs w:val="28"/>
        </w:rPr>
        <w:t>Ожидаемые конечные результаты реализации муниципальной программы:</w:t>
      </w:r>
    </w:p>
    <w:p w:rsidR="00E260E7" w:rsidRPr="00E260E7" w:rsidRDefault="00E260E7" w:rsidP="00E260E7">
      <w:pPr>
        <w:jc w:val="both"/>
        <w:textAlignment w:val="baseline"/>
        <w:rPr>
          <w:sz w:val="28"/>
          <w:szCs w:val="28"/>
        </w:rPr>
      </w:pPr>
      <w:r w:rsidRPr="00E260E7">
        <w:rPr>
          <w:sz w:val="28"/>
          <w:szCs w:val="28"/>
        </w:rPr>
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Прохладненского муниципального</w:t>
      </w:r>
      <w:r w:rsidR="008C76E2">
        <w:rPr>
          <w:sz w:val="28"/>
          <w:szCs w:val="28"/>
        </w:rPr>
        <w:t xml:space="preserve"> района (до 96  процентов к 2028</w:t>
      </w:r>
      <w:r w:rsidRPr="00E260E7">
        <w:rPr>
          <w:sz w:val="28"/>
          <w:szCs w:val="28"/>
        </w:rPr>
        <w:t xml:space="preserve"> году);</w:t>
      </w:r>
      <w:r w:rsidRPr="00E260E7">
        <w:rPr>
          <w:sz w:val="28"/>
          <w:szCs w:val="28"/>
        </w:rPr>
        <w:br/>
        <w:t xml:space="preserve">- сохранение доли граждан, отмечающих отсутствие в отношении себя </w:t>
      </w:r>
      <w:r w:rsidRPr="00E260E7">
        <w:rPr>
          <w:sz w:val="28"/>
          <w:szCs w:val="28"/>
        </w:rPr>
        <w:lastRenderedPageBreak/>
        <w:t>дискриминации по признаку национальной, языковой или религиозной принадлежности, в общем количестве опрошенных гражд</w:t>
      </w:r>
      <w:r w:rsidR="008C76E2">
        <w:rPr>
          <w:sz w:val="28"/>
          <w:szCs w:val="28"/>
        </w:rPr>
        <w:t>ан (не менее 97 процентов к 2028</w:t>
      </w:r>
      <w:r w:rsidRPr="00E260E7">
        <w:rPr>
          <w:sz w:val="28"/>
          <w:szCs w:val="28"/>
        </w:rPr>
        <w:t xml:space="preserve"> году);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сохранение доли граждан, не испытывающих негативного отношения к иностранным гражданам, в общей численности граждан Российской Федерац</w:t>
      </w:r>
      <w:r w:rsidR="008C76E2">
        <w:rPr>
          <w:sz w:val="28"/>
          <w:szCs w:val="28"/>
        </w:rPr>
        <w:t xml:space="preserve">ии (не менее 96 процентов к 2028 </w:t>
      </w:r>
      <w:r w:rsidRPr="00E260E7">
        <w:rPr>
          <w:sz w:val="28"/>
          <w:szCs w:val="28"/>
        </w:rPr>
        <w:t>году);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- увеличение достигнутых результатов по охвату тематическими мероприятиями населения Прохладненского муниципального </w:t>
      </w:r>
      <w:r w:rsidR="008C76E2">
        <w:rPr>
          <w:sz w:val="28"/>
          <w:szCs w:val="28"/>
        </w:rPr>
        <w:t>района (до 20,0 тыс. чел. к 2028</w:t>
      </w:r>
      <w:r w:rsidRPr="00E260E7">
        <w:rPr>
          <w:sz w:val="28"/>
          <w:szCs w:val="28"/>
        </w:rPr>
        <w:t xml:space="preserve"> году).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260E7" w:rsidRPr="00E260E7" w:rsidRDefault="00E260E7" w:rsidP="00E260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60E7">
        <w:rPr>
          <w:b/>
          <w:sz w:val="28"/>
          <w:szCs w:val="28"/>
        </w:rPr>
        <w:t>Сроки и этапы реализации муниципальной  программы: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Мероприятия  Программы плани</w:t>
      </w:r>
      <w:r w:rsidR="008C76E2">
        <w:rPr>
          <w:sz w:val="28"/>
          <w:szCs w:val="28"/>
        </w:rPr>
        <w:t>руется реализовать в 2023 – 2028</w:t>
      </w:r>
      <w:r w:rsidRPr="00E260E7">
        <w:rPr>
          <w:sz w:val="28"/>
          <w:szCs w:val="28"/>
        </w:rPr>
        <w:t xml:space="preserve"> гг. в один этап. Мероприятия программы финансируются из  районного бюджета Прохладненского муниципального района. 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    Мероприятия  Программы  сгруппированы в 8 разделах по направлениям работы: 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«Государственно-общественное партнёрство в сфере государственной национальной политики»,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 xml:space="preserve">- </w:t>
      </w:r>
      <w:r w:rsidRPr="00E260E7">
        <w:rPr>
          <w:b/>
          <w:sz w:val="28"/>
          <w:szCs w:val="28"/>
        </w:rPr>
        <w:t>«</w:t>
      </w:r>
      <w:r w:rsidRPr="00E260E7">
        <w:rPr>
          <w:sz w:val="28"/>
          <w:szCs w:val="28"/>
        </w:rPr>
        <w:t>Общероссийская гражданская идентичность и этнокультурное развитие»,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 «Поддержка государственных языков Кабардино-Балкарской Республики»,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«Создание условий для социальной и культурной адаптации  и интеграции  мигрантов»,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rFonts w:ascii="Courier New" w:hAnsi="Courier New" w:cs="Courier New"/>
          <w:sz w:val="28"/>
          <w:szCs w:val="28"/>
        </w:rPr>
        <w:t xml:space="preserve">- </w:t>
      </w:r>
      <w:r w:rsidRPr="00E260E7">
        <w:rPr>
          <w:sz w:val="28"/>
          <w:szCs w:val="28"/>
        </w:rPr>
        <w:t>«Взаимодействие с казачеством»,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«Профилактика экстремизма на национальной и религиозной почве»,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 «Работа с цыганским населением»</w:t>
      </w:r>
    </w:p>
    <w:p w:rsidR="00E260E7" w:rsidRPr="00E260E7" w:rsidRDefault="00E260E7" w:rsidP="00E260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sz w:val="28"/>
          <w:szCs w:val="28"/>
        </w:rPr>
        <w:t>-«Обеспечение реализации муниципальной программы «Реализация государственной национальной политики».</w:t>
      </w:r>
    </w:p>
    <w:p w:rsidR="006D28B9" w:rsidRPr="006D28B9" w:rsidRDefault="00E260E7" w:rsidP="006D28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260E7">
        <w:rPr>
          <w:b/>
          <w:sz w:val="28"/>
          <w:szCs w:val="28"/>
        </w:rPr>
        <w:t xml:space="preserve">        </w:t>
      </w:r>
      <w:r w:rsidRPr="00E260E7">
        <w:rPr>
          <w:sz w:val="28"/>
          <w:szCs w:val="28"/>
        </w:rPr>
        <w:t>Система программных мероприятий  - приложение №2</w:t>
      </w:r>
      <w:r>
        <w:rPr>
          <w:sz w:val="28"/>
          <w:szCs w:val="28"/>
        </w:rPr>
        <w:t xml:space="preserve"> муниципальной п</w:t>
      </w:r>
      <w:r w:rsidRPr="00E260E7">
        <w:rPr>
          <w:sz w:val="28"/>
          <w:szCs w:val="28"/>
        </w:rPr>
        <w:t>рограммы</w:t>
      </w:r>
      <w:r>
        <w:rPr>
          <w:sz w:val="28"/>
          <w:szCs w:val="28"/>
        </w:rPr>
        <w:t>»</w:t>
      </w:r>
      <w:r w:rsidRPr="00E260E7">
        <w:rPr>
          <w:sz w:val="28"/>
          <w:szCs w:val="28"/>
        </w:rPr>
        <w:t>.</w:t>
      </w:r>
    </w:p>
    <w:p w:rsidR="008F33B2" w:rsidRDefault="006D28B9" w:rsidP="006D28B9">
      <w:pPr>
        <w:pStyle w:val="a3"/>
        <w:ind w:left="2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«Ресурсное обеспечение</w:t>
      </w:r>
      <w:r w:rsidR="00E260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6D28B9" w:rsidRPr="006D28B9" w:rsidRDefault="006D28B9" w:rsidP="006D2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D28B9">
        <w:rPr>
          <w:sz w:val="28"/>
          <w:szCs w:val="28"/>
        </w:rPr>
        <w:t>Общий объём финансирования программы составит</w:t>
      </w:r>
      <w:r w:rsidR="008C76E2">
        <w:rPr>
          <w:sz w:val="28"/>
          <w:szCs w:val="28"/>
        </w:rPr>
        <w:t xml:space="preserve"> 199</w:t>
      </w:r>
      <w:r w:rsidRPr="006D28B9">
        <w:rPr>
          <w:sz w:val="28"/>
          <w:szCs w:val="28"/>
        </w:rPr>
        <w:t>2,00 тыс. руб., в том числе средства:</w:t>
      </w:r>
    </w:p>
    <w:p w:rsidR="006D28B9" w:rsidRPr="008C76E2" w:rsidRDefault="006D28B9" w:rsidP="006D28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D28B9">
        <w:rPr>
          <w:sz w:val="28"/>
          <w:szCs w:val="28"/>
        </w:rPr>
        <w:t>- из бюд</w:t>
      </w:r>
      <w:r w:rsidR="008C76E2">
        <w:rPr>
          <w:sz w:val="28"/>
          <w:szCs w:val="28"/>
        </w:rPr>
        <w:t>жета муниципального района – 199</w:t>
      </w:r>
      <w:r w:rsidRPr="006D28B9">
        <w:rPr>
          <w:sz w:val="28"/>
          <w:szCs w:val="28"/>
        </w:rPr>
        <w:t>2,00 тыс. руб.:</w:t>
      </w:r>
    </w:p>
    <w:p w:rsidR="008C76E2" w:rsidRPr="008F33B2" w:rsidRDefault="008C76E2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>2023 г. – 235,0 тыс. руб.</w:t>
      </w:r>
    </w:p>
    <w:p w:rsidR="008C76E2" w:rsidRPr="00A11369" w:rsidRDefault="008C76E2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3B2">
        <w:rPr>
          <w:sz w:val="28"/>
          <w:szCs w:val="28"/>
        </w:rPr>
        <w:t xml:space="preserve">2024 г. </w:t>
      </w:r>
      <w:r w:rsidRPr="00A11369">
        <w:rPr>
          <w:sz w:val="28"/>
          <w:szCs w:val="28"/>
        </w:rPr>
        <w:t>– 235,0 тыс. руб.</w:t>
      </w:r>
    </w:p>
    <w:p w:rsidR="008C76E2" w:rsidRPr="00A11369" w:rsidRDefault="008C76E2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2025 г. – 272,0 тыс. руб.</w:t>
      </w:r>
    </w:p>
    <w:p w:rsidR="008C76E2" w:rsidRPr="00A11369" w:rsidRDefault="008C76E2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2026г. -   370,0 тыс. руб.</w:t>
      </w:r>
    </w:p>
    <w:p w:rsidR="008C76E2" w:rsidRPr="00A11369" w:rsidRDefault="008C76E2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2027г. –</w:t>
      </w:r>
      <w:r w:rsidR="00A11369" w:rsidRPr="00A11369">
        <w:rPr>
          <w:sz w:val="28"/>
          <w:szCs w:val="28"/>
        </w:rPr>
        <w:t xml:space="preserve">  410</w:t>
      </w:r>
      <w:r w:rsidRPr="00A11369">
        <w:rPr>
          <w:sz w:val="28"/>
          <w:szCs w:val="28"/>
        </w:rPr>
        <w:t>,0 тыс. руб.</w:t>
      </w:r>
    </w:p>
    <w:p w:rsidR="008C76E2" w:rsidRPr="008F33B2" w:rsidRDefault="00A11369" w:rsidP="008C76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1369">
        <w:rPr>
          <w:sz w:val="28"/>
          <w:szCs w:val="28"/>
        </w:rPr>
        <w:t>2028г. -   470</w:t>
      </w:r>
      <w:r w:rsidR="008C76E2" w:rsidRPr="00A11369">
        <w:rPr>
          <w:sz w:val="28"/>
          <w:szCs w:val="28"/>
        </w:rPr>
        <w:t>,0 тыс. руб.</w:t>
      </w:r>
      <w:bookmarkStart w:id="0" w:name="_GoBack"/>
      <w:bookmarkEnd w:id="0"/>
    </w:p>
    <w:p w:rsidR="006D28B9" w:rsidRPr="006D28B9" w:rsidRDefault="006D28B9" w:rsidP="006D28B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D28B9">
        <w:rPr>
          <w:sz w:val="28"/>
          <w:szCs w:val="28"/>
        </w:rPr>
        <w:t xml:space="preserve">   Ресурсное обеспечение программы по форме  представлено в приложении №3 к  муниципальной программе</w:t>
      </w:r>
      <w:r w:rsidRPr="008247AF">
        <w:rPr>
          <w:sz w:val="28"/>
          <w:szCs w:val="28"/>
        </w:rPr>
        <w:t>»</w:t>
      </w:r>
      <w:r w:rsidRPr="006D28B9">
        <w:rPr>
          <w:sz w:val="28"/>
          <w:szCs w:val="28"/>
        </w:rPr>
        <w:t xml:space="preserve">.  </w:t>
      </w:r>
    </w:p>
    <w:p w:rsidR="008F33B2" w:rsidRPr="00C31397" w:rsidRDefault="008247AF" w:rsidP="00E260E7">
      <w:pPr>
        <w:autoSpaceDE w:val="0"/>
        <w:autoSpaceDN w:val="0"/>
        <w:adjustRightInd w:val="0"/>
        <w:ind w:left="-284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F33C37">
        <w:rPr>
          <w:sz w:val="28"/>
          <w:szCs w:val="28"/>
        </w:rPr>
        <w:t>Приложение № 1, № 2, № 3 муниципальной программы изложить в новой редакции (прилагаются).</w:t>
      </w:r>
    </w:p>
    <w:p w:rsidR="009C1E0C" w:rsidRPr="005D53E7" w:rsidRDefault="00C31397" w:rsidP="005D5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1E0C" w:rsidRPr="009C1E0C">
        <w:rPr>
          <w:sz w:val="28"/>
          <w:szCs w:val="28"/>
        </w:rPr>
        <w:t xml:space="preserve">2. </w:t>
      </w:r>
      <w:r w:rsidR="009C1E0C" w:rsidRPr="009C1E0C">
        <w:rPr>
          <w:color w:val="000000"/>
          <w:sz w:val="28"/>
          <w:szCs w:val="28"/>
        </w:rPr>
        <w:t>МКУ «Управление финансами местной администрации Прохладненского муниципального района КБР» (</w:t>
      </w:r>
      <w:proofErr w:type="spellStart"/>
      <w:r w:rsidR="009C1E0C" w:rsidRPr="009C1E0C">
        <w:rPr>
          <w:color w:val="000000"/>
          <w:sz w:val="28"/>
          <w:szCs w:val="28"/>
        </w:rPr>
        <w:t>Галачиева</w:t>
      </w:r>
      <w:proofErr w:type="spellEnd"/>
      <w:r w:rsidR="009C1E0C" w:rsidRPr="009C1E0C">
        <w:rPr>
          <w:color w:val="000000"/>
          <w:sz w:val="28"/>
          <w:szCs w:val="28"/>
        </w:rPr>
        <w:t xml:space="preserve"> С.В.)  предусмотреть средства на реализацию мероприятий муниципальной программы  </w:t>
      </w:r>
      <w:r w:rsidR="009C1E0C" w:rsidRPr="009C1E0C">
        <w:rPr>
          <w:sz w:val="28"/>
          <w:szCs w:val="28"/>
        </w:rPr>
        <w:t xml:space="preserve">«Реализация государственной национальной политики  в Прохладненском </w:t>
      </w:r>
      <w:r w:rsidR="009C1E0C" w:rsidRPr="009C1E0C">
        <w:rPr>
          <w:sz w:val="28"/>
          <w:szCs w:val="28"/>
        </w:rPr>
        <w:lastRenderedPageBreak/>
        <w:t>муниципальном районе Кабардино-Балкарской Республики» на соответствующие годы.</w:t>
      </w:r>
      <w:r w:rsidR="009C1E0C">
        <w:rPr>
          <w:color w:val="000000"/>
          <w:sz w:val="28"/>
          <w:szCs w:val="28"/>
        </w:rPr>
        <w:t xml:space="preserve"> </w:t>
      </w:r>
      <w:r w:rsidR="005D53E7">
        <w:rPr>
          <w:color w:val="000000"/>
          <w:sz w:val="28"/>
          <w:szCs w:val="28"/>
        </w:rPr>
        <w:t xml:space="preserve"> </w:t>
      </w:r>
    </w:p>
    <w:p w:rsidR="009C1E0C" w:rsidRPr="00116B50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</w:t>
      </w:r>
      <w:r w:rsidR="009C1E0C">
        <w:rPr>
          <w:color w:val="000000"/>
          <w:sz w:val="28"/>
          <w:szCs w:val="28"/>
        </w:rPr>
        <w:t xml:space="preserve">. </w:t>
      </w:r>
      <w:r w:rsidR="009C1E0C" w:rsidRPr="002B5B18">
        <w:rPr>
          <w:color w:val="000000"/>
          <w:sz w:val="28"/>
          <w:szCs w:val="28"/>
        </w:rPr>
        <w:t>Опубликовать настоящее постановление в газете «</w:t>
      </w:r>
      <w:proofErr w:type="spellStart"/>
      <w:r w:rsidR="009C1E0C" w:rsidRPr="002B5B18">
        <w:rPr>
          <w:color w:val="000000"/>
          <w:sz w:val="28"/>
          <w:szCs w:val="28"/>
        </w:rPr>
        <w:t>Прохладненские</w:t>
      </w:r>
      <w:proofErr w:type="spellEnd"/>
      <w:r w:rsidR="009C1E0C" w:rsidRPr="002B5B18">
        <w:rPr>
          <w:color w:val="000000"/>
          <w:sz w:val="28"/>
          <w:szCs w:val="28"/>
        </w:rPr>
        <w:t xml:space="preserve"> известия» с одновременным размещением на официальном сайте местной администрации </w:t>
      </w:r>
      <w:proofErr w:type="spellStart"/>
      <w:r w:rsidR="009C1E0C" w:rsidRPr="002B5B18">
        <w:rPr>
          <w:color w:val="000000"/>
          <w:sz w:val="28"/>
          <w:szCs w:val="28"/>
        </w:rPr>
        <w:t>Прохладненского</w:t>
      </w:r>
      <w:proofErr w:type="spellEnd"/>
      <w:r w:rsidR="009C1E0C" w:rsidRPr="002B5B18">
        <w:rPr>
          <w:color w:val="000000"/>
          <w:sz w:val="28"/>
          <w:szCs w:val="28"/>
        </w:rPr>
        <w:t xml:space="preserve"> муниципального района </w:t>
      </w:r>
      <w:r w:rsidR="009C1E0C" w:rsidRPr="009C1E0C">
        <w:rPr>
          <w:color w:val="000000"/>
          <w:sz w:val="28"/>
          <w:szCs w:val="28"/>
          <w:lang w:val="en-US"/>
        </w:rPr>
        <w:t>www</w:t>
      </w:r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 w:rsidRPr="009C1E0C">
        <w:rPr>
          <w:color w:val="000000"/>
          <w:sz w:val="28"/>
          <w:szCs w:val="28"/>
          <w:lang w:val="en-US"/>
        </w:rPr>
        <w:t>prohladnenskiy</w:t>
      </w:r>
      <w:proofErr w:type="spellEnd"/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>
        <w:rPr>
          <w:color w:val="000000"/>
          <w:sz w:val="28"/>
          <w:szCs w:val="28"/>
          <w:lang w:val="en-US"/>
        </w:rPr>
        <w:t>kbr</w:t>
      </w:r>
      <w:proofErr w:type="spellEnd"/>
      <w:r w:rsidR="009C1E0C" w:rsidRPr="009C1E0C">
        <w:rPr>
          <w:color w:val="000000"/>
          <w:sz w:val="28"/>
          <w:szCs w:val="28"/>
        </w:rPr>
        <w:t>.</w:t>
      </w:r>
      <w:proofErr w:type="spellStart"/>
      <w:r w:rsidR="009C1E0C" w:rsidRPr="009C1E0C">
        <w:rPr>
          <w:color w:val="000000"/>
          <w:sz w:val="28"/>
          <w:szCs w:val="28"/>
          <w:lang w:val="en-US"/>
        </w:rPr>
        <w:t>ru</w:t>
      </w:r>
      <w:proofErr w:type="spellEnd"/>
      <w:r w:rsidR="009C1E0C" w:rsidRPr="009C1E0C">
        <w:rPr>
          <w:color w:val="000000"/>
          <w:sz w:val="28"/>
          <w:szCs w:val="28"/>
        </w:rPr>
        <w:t>.</w:t>
      </w:r>
    </w:p>
    <w:p w:rsidR="009C1E0C" w:rsidRPr="002B5B18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</w:t>
      </w:r>
      <w:r w:rsidR="009C1E0C" w:rsidRPr="002B5B18">
        <w:rPr>
          <w:color w:val="000000"/>
          <w:sz w:val="28"/>
          <w:szCs w:val="28"/>
        </w:rPr>
        <w:t xml:space="preserve">. Контроль  </w:t>
      </w:r>
      <w:r w:rsidR="009C1E0C">
        <w:rPr>
          <w:color w:val="000000"/>
          <w:sz w:val="28"/>
          <w:szCs w:val="28"/>
        </w:rPr>
        <w:t>по исполнению</w:t>
      </w:r>
      <w:r w:rsidR="009C1E0C" w:rsidRPr="002B5B18">
        <w:rPr>
          <w:color w:val="000000"/>
          <w:sz w:val="28"/>
          <w:szCs w:val="28"/>
        </w:rPr>
        <w:t xml:space="preserve"> настоящего постановления возложить на</w:t>
      </w:r>
      <w:r w:rsidR="00FD39FC">
        <w:rPr>
          <w:color w:val="000000"/>
          <w:sz w:val="28"/>
          <w:szCs w:val="28"/>
        </w:rPr>
        <w:t xml:space="preserve"> заместителя главы местной администрации Прохладненского муниципального района </w:t>
      </w:r>
      <w:r w:rsidR="009C1E0C" w:rsidRPr="002B5B18">
        <w:rPr>
          <w:color w:val="000000"/>
          <w:sz w:val="28"/>
          <w:szCs w:val="28"/>
        </w:rPr>
        <w:t xml:space="preserve"> </w:t>
      </w:r>
      <w:r w:rsidR="00FD39FC">
        <w:rPr>
          <w:color w:val="000000"/>
          <w:sz w:val="28"/>
          <w:szCs w:val="28"/>
        </w:rPr>
        <w:t xml:space="preserve">по социальной политике </w:t>
      </w:r>
      <w:r w:rsidR="009C1E0C">
        <w:rPr>
          <w:color w:val="000000"/>
          <w:sz w:val="28"/>
          <w:szCs w:val="28"/>
        </w:rPr>
        <w:t xml:space="preserve"> </w:t>
      </w:r>
      <w:r w:rsidR="004A132A">
        <w:rPr>
          <w:color w:val="000000"/>
          <w:sz w:val="28"/>
          <w:szCs w:val="28"/>
        </w:rPr>
        <w:t xml:space="preserve">и межнациональным отношениям </w:t>
      </w:r>
      <w:r w:rsidR="00FD39FC">
        <w:rPr>
          <w:color w:val="000000"/>
          <w:sz w:val="28"/>
          <w:szCs w:val="28"/>
        </w:rPr>
        <w:t>Лутову М.А.</w:t>
      </w:r>
    </w:p>
    <w:p w:rsidR="009719E6" w:rsidRDefault="005D53E7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C1E0C" w:rsidRPr="002B5B18">
        <w:rPr>
          <w:color w:val="000000"/>
          <w:sz w:val="28"/>
          <w:szCs w:val="28"/>
        </w:rPr>
        <w:t xml:space="preserve">.  </w:t>
      </w:r>
      <w:r w:rsidR="004A132A">
        <w:rPr>
          <w:color w:val="000000"/>
          <w:sz w:val="28"/>
          <w:szCs w:val="28"/>
        </w:rPr>
        <w:t xml:space="preserve">  </w:t>
      </w:r>
      <w:r w:rsidR="009C1E0C" w:rsidRPr="002B5B18">
        <w:rPr>
          <w:sz w:val="28"/>
          <w:szCs w:val="28"/>
        </w:rPr>
        <w:t xml:space="preserve">Настоящее постановление вступает в силу с момента его </w:t>
      </w:r>
      <w:r w:rsidR="009C1E0C">
        <w:rPr>
          <w:sz w:val="28"/>
          <w:szCs w:val="28"/>
        </w:rPr>
        <w:t xml:space="preserve"> </w:t>
      </w:r>
      <w:r w:rsidR="009C1E0C" w:rsidRPr="002B5B18">
        <w:rPr>
          <w:sz w:val="28"/>
          <w:szCs w:val="28"/>
        </w:rPr>
        <w:t>опубликования</w:t>
      </w:r>
      <w:r w:rsidR="009719E6">
        <w:rPr>
          <w:sz w:val="28"/>
          <w:szCs w:val="28"/>
        </w:rPr>
        <w:t>, и распространяется на правоотнош</w:t>
      </w:r>
      <w:r w:rsidR="004F4A08">
        <w:rPr>
          <w:sz w:val="28"/>
          <w:szCs w:val="28"/>
        </w:rPr>
        <w:t>ения, возникшие с 01 января 2026</w:t>
      </w:r>
      <w:r w:rsidR="009719E6">
        <w:rPr>
          <w:sz w:val="28"/>
          <w:szCs w:val="28"/>
        </w:rPr>
        <w:t xml:space="preserve"> года.</w:t>
      </w:r>
    </w:p>
    <w:p w:rsidR="009C1E0C" w:rsidRPr="002B5B18" w:rsidRDefault="009C1E0C" w:rsidP="009C1E0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5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B793A" w:rsidRDefault="009C1E0C" w:rsidP="009C1E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3A" w:rsidRDefault="008247AF" w:rsidP="007B793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B793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8C1629" w:rsidRPr="00015192" w:rsidRDefault="007B793A" w:rsidP="004A132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                    </w:t>
      </w:r>
      <w:r w:rsidR="00FD39FC">
        <w:rPr>
          <w:rFonts w:ascii="Times New Roman" w:hAnsi="Times New Roman" w:cs="Times New Roman"/>
          <w:sz w:val="28"/>
          <w:szCs w:val="28"/>
        </w:rPr>
        <w:t>М.С. Ломов</w:t>
      </w:r>
    </w:p>
    <w:sectPr w:rsidR="008C1629" w:rsidRPr="00015192" w:rsidSect="006F740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5E5E"/>
    <w:multiLevelType w:val="multilevel"/>
    <w:tmpl w:val="46B860D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36B21B69"/>
    <w:multiLevelType w:val="multilevel"/>
    <w:tmpl w:val="6C1A8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>
    <w:nsid w:val="380E2061"/>
    <w:multiLevelType w:val="multilevel"/>
    <w:tmpl w:val="94CA9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3">
    <w:nsid w:val="73054A6F"/>
    <w:multiLevelType w:val="multilevel"/>
    <w:tmpl w:val="7152B7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2E7"/>
    <w:rsid w:val="00012DF9"/>
    <w:rsid w:val="00015192"/>
    <w:rsid w:val="00033E11"/>
    <w:rsid w:val="00055843"/>
    <w:rsid w:val="000B6A4A"/>
    <w:rsid w:val="000F30CE"/>
    <w:rsid w:val="00162CFB"/>
    <w:rsid w:val="00186323"/>
    <w:rsid w:val="001B44D1"/>
    <w:rsid w:val="00246B7C"/>
    <w:rsid w:val="002A1869"/>
    <w:rsid w:val="002B1838"/>
    <w:rsid w:val="00304CAC"/>
    <w:rsid w:val="0033617D"/>
    <w:rsid w:val="0035275B"/>
    <w:rsid w:val="003807F3"/>
    <w:rsid w:val="0039015F"/>
    <w:rsid w:val="00434F11"/>
    <w:rsid w:val="00446254"/>
    <w:rsid w:val="004A132A"/>
    <w:rsid w:val="004B42E7"/>
    <w:rsid w:val="004F4A08"/>
    <w:rsid w:val="005D53E7"/>
    <w:rsid w:val="00640A88"/>
    <w:rsid w:val="006B0F73"/>
    <w:rsid w:val="006D28B9"/>
    <w:rsid w:val="006D378A"/>
    <w:rsid w:val="006F0AB1"/>
    <w:rsid w:val="006F7405"/>
    <w:rsid w:val="007B793A"/>
    <w:rsid w:val="00803DB6"/>
    <w:rsid w:val="008247AF"/>
    <w:rsid w:val="008C1629"/>
    <w:rsid w:val="008C76E2"/>
    <w:rsid w:val="008D02BB"/>
    <w:rsid w:val="008F33B2"/>
    <w:rsid w:val="00963176"/>
    <w:rsid w:val="009719E6"/>
    <w:rsid w:val="0097468E"/>
    <w:rsid w:val="009B1903"/>
    <w:rsid w:val="009B7A4E"/>
    <w:rsid w:val="009C1E0C"/>
    <w:rsid w:val="00A11369"/>
    <w:rsid w:val="00AD3CB5"/>
    <w:rsid w:val="00AD500A"/>
    <w:rsid w:val="00AD7B3A"/>
    <w:rsid w:val="00AE4F9F"/>
    <w:rsid w:val="00B3096D"/>
    <w:rsid w:val="00B53BC4"/>
    <w:rsid w:val="00BE6F93"/>
    <w:rsid w:val="00C31397"/>
    <w:rsid w:val="00C47EA6"/>
    <w:rsid w:val="00C632C9"/>
    <w:rsid w:val="00CB045D"/>
    <w:rsid w:val="00CB442F"/>
    <w:rsid w:val="00D076A5"/>
    <w:rsid w:val="00D170EE"/>
    <w:rsid w:val="00E260E7"/>
    <w:rsid w:val="00E8175E"/>
    <w:rsid w:val="00E862E4"/>
    <w:rsid w:val="00F14C61"/>
    <w:rsid w:val="00FB280B"/>
    <w:rsid w:val="00FC405D"/>
    <w:rsid w:val="00FD39FC"/>
    <w:rsid w:val="00FF2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42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01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15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9C1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nhideWhenUsed/>
    <w:rsid w:val="009C1E0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9C1E0C"/>
    <w:pPr>
      <w:ind w:left="720"/>
      <w:contextualSpacing/>
    </w:pPr>
  </w:style>
  <w:style w:type="paragraph" w:customStyle="1" w:styleId="ConsPlusNonformat">
    <w:name w:val="ConsPlusNonformat"/>
    <w:rsid w:val="008F33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F3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1F62B-AD5B-44C5-95B8-2040D302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IT1</cp:lastModifiedBy>
  <cp:revision>32</cp:revision>
  <cp:lastPrinted>2026-01-28T12:31:00Z</cp:lastPrinted>
  <dcterms:created xsi:type="dcterms:W3CDTF">2021-12-13T11:22:00Z</dcterms:created>
  <dcterms:modified xsi:type="dcterms:W3CDTF">2026-01-29T10:27:00Z</dcterms:modified>
</cp:coreProperties>
</file>